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807"/>
        <w:gridCol w:w="10"/>
        <w:gridCol w:w="1843"/>
        <w:gridCol w:w="567"/>
        <w:gridCol w:w="2101"/>
        <w:gridCol w:w="720"/>
        <w:gridCol w:w="3759"/>
      </w:tblGrid>
      <w:tr w:rsidR="00351646" w14:paraId="2E94574C" w14:textId="77777777">
        <w:trPr>
          <w:trHeight w:val="3353"/>
        </w:trPr>
        <w:tc>
          <w:tcPr>
            <w:tcW w:w="5328" w:type="dxa"/>
            <w:gridSpan w:val="5"/>
            <w:tcBorders>
              <w:bottom w:val="nil"/>
            </w:tcBorders>
          </w:tcPr>
          <w:p w14:paraId="2BB940D1" w14:textId="77777777" w:rsidR="00351646" w:rsidRDefault="00000000">
            <w:pPr>
              <w:spacing w:line="360" w:lineRule="auto"/>
              <w:jc w:val="center"/>
            </w:pPr>
            <w:r>
              <w:rPr>
                <w:rFonts w:cs="Tahoma"/>
                <w:noProof/>
              </w:rPr>
              <w:drawing>
                <wp:inline distT="0" distB="0" distL="114300" distR="114300" wp14:anchorId="512A73A9" wp14:editId="64A3F6EE">
                  <wp:extent cx="789940" cy="914400"/>
                  <wp:effectExtent l="0" t="0" r="10160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85EA6" w14:textId="77777777" w:rsidR="00351646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ОБРАЗОВАНИЯ</w:t>
            </w:r>
          </w:p>
          <w:p w14:paraId="5F540681" w14:textId="77777777" w:rsidR="00351646" w:rsidRDefault="00000000">
            <w:pPr>
              <w:pStyle w:val="1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КАМЕНСКОГО РАЙОНА</w:t>
            </w:r>
          </w:p>
          <w:p w14:paraId="358A7AF9" w14:textId="77777777" w:rsidR="00351646" w:rsidRDefault="00000000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ПЕНЗЕНСКОЙ ОБЛАСТИ</w:t>
            </w:r>
          </w:p>
          <w:p w14:paraId="1C9C82D1" w14:textId="77777777" w:rsidR="00351646" w:rsidRDefault="00351646">
            <w:pPr>
              <w:rPr>
                <w:sz w:val="12"/>
              </w:rPr>
            </w:pPr>
          </w:p>
          <w:p w14:paraId="3B535608" w14:textId="77777777" w:rsidR="0035164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Гражданская, д.33, г. Каменка, Пензенская обл., 442240</w:t>
            </w:r>
          </w:p>
          <w:p w14:paraId="07183D0A" w14:textId="77777777" w:rsidR="00351646" w:rsidRDefault="00000000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тел./факс: </w:t>
            </w:r>
            <w:r>
              <w:rPr>
                <w:sz w:val="20"/>
                <w:szCs w:val="18"/>
              </w:rPr>
              <w:t>8 (841-56) 5-24-25</w:t>
            </w:r>
          </w:p>
          <w:p w14:paraId="47EA4ABA" w14:textId="77777777" w:rsidR="00351646" w:rsidRDefault="00000000">
            <w:pPr>
              <w:jc w:val="center"/>
              <w:rPr>
                <w:lang w:val="fr-FR"/>
              </w:rPr>
            </w:pPr>
            <w:r>
              <w:rPr>
                <w:sz w:val="20"/>
                <w:lang w:val="en-US"/>
              </w:rPr>
              <w:t>e</w:t>
            </w:r>
            <w:r>
              <w:rPr>
                <w:sz w:val="20"/>
                <w:lang w:val="fr-FR"/>
              </w:rPr>
              <w:t xml:space="preserve">-mail: kam_roo@sura.ru </w: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14:paraId="02418DDA" w14:textId="77777777" w:rsidR="00351646" w:rsidRDefault="00351646">
            <w:pPr>
              <w:rPr>
                <w:b/>
                <w:lang w:val="fr-FR"/>
              </w:rPr>
            </w:pPr>
          </w:p>
        </w:tc>
        <w:tc>
          <w:tcPr>
            <w:tcW w:w="3759" w:type="dxa"/>
            <w:vMerge w:val="restart"/>
            <w:tcBorders>
              <w:bottom w:val="nil"/>
            </w:tcBorders>
          </w:tcPr>
          <w:p w14:paraId="27EB943A" w14:textId="77777777" w:rsidR="00351646" w:rsidRDefault="00351646">
            <w:pPr>
              <w:rPr>
                <w:bCs/>
                <w:lang w:val="en-US"/>
              </w:rPr>
            </w:pPr>
          </w:p>
          <w:p w14:paraId="13A2391C" w14:textId="77777777" w:rsidR="00351646" w:rsidRDefault="00351646">
            <w:pPr>
              <w:rPr>
                <w:bCs/>
                <w:lang w:val="en-US"/>
              </w:rPr>
            </w:pPr>
          </w:p>
          <w:p w14:paraId="5175AEF4" w14:textId="77777777" w:rsidR="00351646" w:rsidRDefault="00351646">
            <w:pPr>
              <w:rPr>
                <w:bCs/>
                <w:lang w:val="en-US"/>
              </w:rPr>
            </w:pPr>
          </w:p>
          <w:p w14:paraId="2AC5A0EE" w14:textId="77777777" w:rsidR="00351646" w:rsidRDefault="00351646">
            <w:pPr>
              <w:rPr>
                <w:bCs/>
                <w:lang w:val="en-US"/>
              </w:rPr>
            </w:pPr>
          </w:p>
          <w:p w14:paraId="7ABB9F94" w14:textId="77777777" w:rsidR="00351646" w:rsidRDefault="00351646">
            <w:pPr>
              <w:rPr>
                <w:bCs/>
                <w:lang w:val="en-US"/>
              </w:rPr>
            </w:pPr>
          </w:p>
          <w:p w14:paraId="0AE5D7CC" w14:textId="77777777" w:rsidR="00351646" w:rsidRDefault="00000000">
            <w:pPr>
              <w:rPr>
                <w:bCs/>
              </w:rPr>
            </w:pPr>
            <w:r>
              <w:rPr>
                <w:bCs/>
              </w:rPr>
              <w:t>Руководителю ОО</w:t>
            </w:r>
          </w:p>
        </w:tc>
      </w:tr>
      <w:tr w:rsidR="00351646" w14:paraId="6B52A13E" w14:textId="77777777">
        <w:tc>
          <w:tcPr>
            <w:tcW w:w="817" w:type="dxa"/>
            <w:gridSpan w:val="2"/>
          </w:tcPr>
          <w:p w14:paraId="0BE5BC34" w14:textId="77777777" w:rsidR="00351646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71D635" w14:textId="77777777" w:rsidR="00351646" w:rsidRDefault="00000000">
            <w:pPr>
              <w:jc w:val="center"/>
            </w:pPr>
            <w:r>
              <w:t>23.12.2026</w:t>
            </w:r>
          </w:p>
        </w:tc>
        <w:tc>
          <w:tcPr>
            <w:tcW w:w="567" w:type="dxa"/>
          </w:tcPr>
          <w:p w14:paraId="35337563" w14:textId="77777777" w:rsidR="00351646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122B3168" w14:textId="1910F6E9" w:rsidR="00351646" w:rsidRDefault="00185CDC">
            <w:pPr>
              <w:jc w:val="center"/>
            </w:pPr>
            <w:r>
              <w:t>2409</w:t>
            </w:r>
            <w:r w:rsidR="00000000">
              <w:t>/01-08</w:t>
            </w:r>
          </w:p>
        </w:tc>
        <w:tc>
          <w:tcPr>
            <w:tcW w:w="720" w:type="dxa"/>
            <w:vMerge/>
          </w:tcPr>
          <w:p w14:paraId="1E131F7A" w14:textId="77777777" w:rsidR="00351646" w:rsidRDefault="00351646">
            <w:pPr>
              <w:rPr>
                <w:b/>
              </w:rPr>
            </w:pPr>
          </w:p>
        </w:tc>
        <w:tc>
          <w:tcPr>
            <w:tcW w:w="3759" w:type="dxa"/>
            <w:vMerge/>
          </w:tcPr>
          <w:p w14:paraId="5EAB43BD" w14:textId="77777777" w:rsidR="00351646" w:rsidRDefault="00351646">
            <w:pPr>
              <w:rPr>
                <w:b/>
              </w:rPr>
            </w:pPr>
          </w:p>
        </w:tc>
      </w:tr>
      <w:tr w:rsidR="00351646" w14:paraId="0DFEE45D" w14:textId="77777777">
        <w:tc>
          <w:tcPr>
            <w:tcW w:w="807" w:type="dxa"/>
          </w:tcPr>
          <w:p w14:paraId="5C00C3D4" w14:textId="77777777" w:rsidR="00351646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№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14:paraId="2465830B" w14:textId="77777777" w:rsidR="00351646" w:rsidRDefault="003516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65610D78" w14:textId="77777777" w:rsidR="00351646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574E9194" w14:textId="77777777" w:rsidR="00351646" w:rsidRDefault="003516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14:paraId="7C33C490" w14:textId="77777777" w:rsidR="00351646" w:rsidRDefault="00351646">
            <w:pPr>
              <w:rPr>
                <w:b/>
              </w:rPr>
            </w:pPr>
          </w:p>
        </w:tc>
        <w:tc>
          <w:tcPr>
            <w:tcW w:w="3759" w:type="dxa"/>
            <w:vMerge/>
          </w:tcPr>
          <w:p w14:paraId="6908B46F" w14:textId="77777777" w:rsidR="00351646" w:rsidRDefault="00351646">
            <w:pPr>
              <w:rPr>
                <w:b/>
              </w:rPr>
            </w:pPr>
          </w:p>
        </w:tc>
      </w:tr>
    </w:tbl>
    <w:p w14:paraId="068B75B1" w14:textId="77777777" w:rsidR="00351646" w:rsidRDefault="00351646">
      <w:pPr>
        <w:pStyle w:val="a6"/>
        <w:shd w:val="clear" w:color="auto" w:fill="FFFFFF"/>
        <w:spacing w:before="0" w:beforeAutospacing="0" w:after="225" w:afterAutospacing="0" w:line="15" w:lineRule="atLeast"/>
        <w:jc w:val="both"/>
        <w:rPr>
          <w:rStyle w:val="a4"/>
          <w:rFonts w:ascii="Segoe UI Light" w:eastAsia="sans-serif" w:hAnsi="Segoe UI Light" w:cs="Segoe UI Light"/>
          <w:b w:val="0"/>
          <w:bCs w:val="0"/>
          <w:color w:val="000000"/>
          <w:sz w:val="24"/>
          <w:szCs w:val="24"/>
          <w:shd w:val="clear" w:color="auto" w:fill="FFFFFF"/>
        </w:rPr>
      </w:pPr>
      <w:bookmarkStart w:id="0" w:name="_Hlt196905787"/>
      <w:bookmarkEnd w:id="0"/>
    </w:p>
    <w:p w14:paraId="2F2EB9BB" w14:textId="77777777" w:rsidR="00351646" w:rsidRDefault="00000000">
      <w:pPr>
        <w:pStyle w:val="a8"/>
        <w:keepNext/>
        <w:keepLines/>
        <w:tabs>
          <w:tab w:val="left" w:pos="993"/>
        </w:tabs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Справочник ОО по ГИА-9 необходимо заполнить </w:t>
      </w:r>
      <w:r>
        <w:rPr>
          <w:b/>
          <w:bCs/>
          <w:sz w:val="24"/>
          <w:szCs w:val="24"/>
        </w:rPr>
        <w:t xml:space="preserve">до 29 декабря 2025 года в формате </w:t>
      </w:r>
      <w:r>
        <w:rPr>
          <w:b/>
          <w:bCs/>
          <w:sz w:val="24"/>
          <w:szCs w:val="24"/>
          <w:lang w:val="en-US"/>
        </w:rPr>
        <w:t>XL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(образец направлен)</w:t>
      </w:r>
      <w:r>
        <w:rPr>
          <w:b/>
          <w:bCs/>
          <w:sz w:val="24"/>
          <w:szCs w:val="24"/>
        </w:rPr>
        <w:t xml:space="preserve">. </w:t>
      </w:r>
    </w:p>
    <w:p w14:paraId="2E97F7C7" w14:textId="77777777" w:rsidR="00351646" w:rsidRDefault="00351646">
      <w:pPr>
        <w:pStyle w:val="a8"/>
        <w:keepNext/>
        <w:keepLines/>
        <w:tabs>
          <w:tab w:val="left" w:pos="993"/>
        </w:tabs>
        <w:ind w:left="0"/>
        <w:jc w:val="both"/>
        <w:rPr>
          <w:b/>
          <w:bCs/>
          <w:sz w:val="24"/>
          <w:szCs w:val="24"/>
        </w:rPr>
      </w:pPr>
    </w:p>
    <w:p w14:paraId="170953A7" w14:textId="77777777" w:rsidR="00351646" w:rsidRDefault="00000000">
      <w:pPr>
        <w:pStyle w:val="a8"/>
        <w:keepNext/>
        <w:keepLines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 Итоговое собеседование по русскому языку (далее - итоговое собеседование) проводится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232/551 (далее – Порядок проведения ГИА-9). </w:t>
      </w:r>
    </w:p>
    <w:p w14:paraId="5BDAF6A6" w14:textId="77777777" w:rsidR="00351646" w:rsidRDefault="00000000">
      <w:pPr>
        <w:pStyle w:val="a8"/>
        <w:keepNext/>
        <w:keepLines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как одно из условий допуска к государственной итоговой аттестации по образовательным программам основного общего образования (далее - ГИА-9) проводится для </w:t>
      </w:r>
      <w:r>
        <w:rPr>
          <w:iCs/>
          <w:sz w:val="24"/>
          <w:szCs w:val="24"/>
        </w:rPr>
        <w:t xml:space="preserve">обучающихся по образовательным программам основного общего образования, экстернов </w:t>
      </w:r>
      <w:r>
        <w:rPr>
          <w:sz w:val="24"/>
          <w:szCs w:val="24"/>
        </w:rPr>
        <w:t>в образовательных организациях, в которых обучающиеся осваивают образовательные программы основного общего образования.</w:t>
      </w:r>
    </w:p>
    <w:p w14:paraId="7A3514FE" w14:textId="77777777" w:rsidR="00351646" w:rsidRDefault="00000000">
      <w:pPr>
        <w:pStyle w:val="a8"/>
        <w:keepNext/>
        <w:keepLines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Итоговое собеседование проводится во вторую среду февраля (</w:t>
      </w:r>
      <w:r>
        <w:rPr>
          <w:b/>
          <w:bCs/>
          <w:sz w:val="24"/>
          <w:szCs w:val="24"/>
        </w:rPr>
        <w:t>11 февраля 2026</w:t>
      </w:r>
      <w:r>
        <w:rPr>
          <w:sz w:val="24"/>
          <w:szCs w:val="24"/>
        </w:rPr>
        <w:t>– основная дата проведения итогового собеседования, а также в дополнительные даты: вторую рабочую среду марта (</w:t>
      </w:r>
      <w:r>
        <w:rPr>
          <w:b/>
          <w:bCs/>
          <w:sz w:val="24"/>
          <w:szCs w:val="24"/>
        </w:rPr>
        <w:t>11 марта 2026</w:t>
      </w:r>
      <w:r>
        <w:rPr>
          <w:sz w:val="24"/>
          <w:szCs w:val="24"/>
        </w:rPr>
        <w:t>) и третий понедельник апреля (</w:t>
      </w:r>
      <w:r>
        <w:rPr>
          <w:b/>
          <w:bCs/>
          <w:sz w:val="24"/>
          <w:szCs w:val="24"/>
        </w:rPr>
        <w:t>20 апреля 2026</w:t>
      </w:r>
      <w:r>
        <w:rPr>
          <w:sz w:val="24"/>
          <w:szCs w:val="24"/>
        </w:rPr>
        <w:t xml:space="preserve">). </w:t>
      </w:r>
    </w:p>
    <w:p w14:paraId="61735A8B" w14:textId="77777777" w:rsidR="00351646" w:rsidRDefault="00000000">
      <w:pPr>
        <w:pStyle w:val="a8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Результатом итогового собеседования является «зачет» или «незачет».</w:t>
      </w:r>
    </w:p>
    <w:p w14:paraId="21657385" w14:textId="77777777" w:rsidR="00351646" w:rsidRDefault="00000000">
      <w:pPr>
        <w:pStyle w:val="a8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Итоговое собеседование проводится в образовательных организациях, в которых обучающиеся 9-х классов осваивают аккредитованные основные образовательные программы основного общего образования.</w:t>
      </w:r>
    </w:p>
    <w:p w14:paraId="4C0D73CE" w14:textId="77777777" w:rsidR="00351646" w:rsidRDefault="00351646">
      <w:pPr>
        <w:pStyle w:val="a8"/>
        <w:tabs>
          <w:tab w:val="left" w:pos="993"/>
        </w:tabs>
        <w:ind w:left="0" w:firstLine="709"/>
        <w:rPr>
          <w:sz w:val="8"/>
          <w:szCs w:val="24"/>
        </w:rPr>
      </w:pPr>
    </w:p>
    <w:p w14:paraId="3B209268" w14:textId="77777777" w:rsidR="00351646" w:rsidRDefault="00000000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результатов</w:t>
      </w:r>
    </w:p>
    <w:p w14:paraId="6B9D8130" w14:textId="77777777" w:rsidR="00351646" w:rsidRDefault="00000000">
      <w:pPr>
        <w:pStyle w:val="ConsPlusNormal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Итоговое собеседование как условие допуска к ГИА-9 – </w:t>
      </w:r>
      <w:r>
        <w:rPr>
          <w:rFonts w:ascii="Times New Roman" w:hAnsi="Times New Roman" w:cs="Times New Roman"/>
          <w:b/>
          <w:sz w:val="24"/>
          <w:szCs w:val="24"/>
        </w:rPr>
        <w:t>бессрочно.</w:t>
      </w:r>
      <w:r>
        <w:rPr>
          <w:b/>
          <w:sz w:val="24"/>
          <w:szCs w:val="24"/>
        </w:rPr>
        <w:tab/>
      </w:r>
    </w:p>
    <w:p w14:paraId="1471ED60" w14:textId="77777777" w:rsidR="00351646" w:rsidRDefault="00000000">
      <w:pPr>
        <w:pStyle w:val="a8"/>
        <w:tabs>
          <w:tab w:val="left" w:pos="993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Подача заявлений на участие в итоговом собеседовании</w:t>
      </w:r>
    </w:p>
    <w:p w14:paraId="71AC34BE" w14:textId="77777777" w:rsidR="00351646" w:rsidRDefault="0000000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Подача заявлений на участие в итоговом собеседовании осуществляется в образовательных организациях, осуществляющих образовательную деятельность, в которых обучающиеся осваивают образовательные программы основного общего образования. Экстерны подают заявления на участие в итоговом собеседовании в образовательные организации, выбранные ими для прохождения ГИА.</w:t>
      </w:r>
    </w:p>
    <w:p w14:paraId="7670580D" w14:textId="77777777" w:rsidR="00351646" w:rsidRDefault="00000000">
      <w:pPr>
        <w:pStyle w:val="a8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подаче заявления, в числе иных данных, необходимо внести информацию о номере СНИЛС участника итогового собеседования.</w:t>
      </w:r>
    </w:p>
    <w:p w14:paraId="4EEEF4D1" w14:textId="77777777" w:rsidR="00351646" w:rsidRDefault="00000000">
      <w:pPr>
        <w:pStyle w:val="a8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Родители (законные представители) могут подать заявление на участие в итоговом собеседовании при наличии документов, удостоверяющих их личность. </w:t>
      </w:r>
    </w:p>
    <w:p w14:paraId="4032C6C6" w14:textId="77777777" w:rsidR="00351646" w:rsidRDefault="00000000">
      <w:pPr>
        <w:pStyle w:val="a8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Регистрация на участие в итоговом собеседовании осуществляется не позднее чем за две недели до даты проведения итогового собеседования </w:t>
      </w:r>
      <w:r>
        <w:rPr>
          <w:b/>
          <w:sz w:val="24"/>
          <w:szCs w:val="24"/>
          <w:u w:val="single"/>
        </w:rPr>
        <w:t>до 22.01.2026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(дата проведения итогового собеседования – </w:t>
      </w:r>
      <w:r>
        <w:rPr>
          <w:b/>
          <w:sz w:val="24"/>
          <w:szCs w:val="24"/>
        </w:rPr>
        <w:t>11.02.2026</w:t>
      </w:r>
      <w:r>
        <w:rPr>
          <w:sz w:val="24"/>
          <w:szCs w:val="24"/>
        </w:rPr>
        <w:t>).</w:t>
      </w:r>
    </w:p>
    <w:p w14:paraId="77007364" w14:textId="77777777" w:rsidR="00351646" w:rsidRDefault="00000000">
      <w:pPr>
        <w:pStyle w:val="a8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Обратите внимание!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Для участников доступен выбор только первого этапа проведения итогового собеседования – февральские сроки - </w:t>
      </w:r>
      <w:r>
        <w:rPr>
          <w:b/>
          <w:sz w:val="24"/>
          <w:szCs w:val="24"/>
          <w:u w:val="single"/>
        </w:rPr>
        <w:t>11.02.2026</w:t>
      </w:r>
      <w:r>
        <w:rPr>
          <w:b/>
          <w:sz w:val="24"/>
          <w:szCs w:val="24"/>
        </w:rPr>
        <w:t>, так как дополнительные сроки (11.03.2026 и 20.04.2026) в соответствии с п. 24 Порядка проведения ГИА-9 предусмотрены для участников:</w:t>
      </w:r>
    </w:p>
    <w:p w14:paraId="6757BEE2" w14:textId="77777777" w:rsidR="00351646" w:rsidRDefault="00000000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получивших по итогам сдачи итогового собеседования неудовлетворительный результат («незачет»);</w:t>
      </w:r>
    </w:p>
    <w:p w14:paraId="2C42D22C" w14:textId="77777777" w:rsidR="00351646" w:rsidRDefault="00000000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явившихся на итоговое собеседование по уважительным причинам (болезнь или иные обстоятельства), подтвержденным документально;</w:t>
      </w:r>
    </w:p>
    <w:p w14:paraId="1A85B54F" w14:textId="77777777" w:rsidR="00351646" w:rsidRDefault="00000000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завершивших выполнение итогового собеседования по уважительным причинам (болезнь или иные обстоятельства), подтвержденным документально;</w:t>
      </w:r>
    </w:p>
    <w:p w14:paraId="16894A94" w14:textId="77777777" w:rsidR="00351646" w:rsidRDefault="00000000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удаленных с итогового собеседования за нарушение требований пункта 22 Порядка проведения ГИА-9, и требований 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14:paraId="2BFED00E" w14:textId="77777777" w:rsidR="00351646" w:rsidRDefault="00000000">
      <w:pPr>
        <w:pStyle w:val="a8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Важно!</w:t>
      </w:r>
      <w:r>
        <w:rPr>
          <w:sz w:val="24"/>
          <w:szCs w:val="24"/>
        </w:rPr>
        <w:t xml:space="preserve"> Выпускникам текущего года необходимо подать два заявления: на участие в итоговом собеседовании по русскому языку и на участие в ГИА-9.</w:t>
      </w:r>
    </w:p>
    <w:p w14:paraId="69807D14" w14:textId="77777777" w:rsidR="00351646" w:rsidRDefault="00000000">
      <w:pPr>
        <w:pStyle w:val="a8"/>
        <w:shd w:val="clear" w:color="auto" w:fill="FFFFFF"/>
        <w:tabs>
          <w:tab w:val="left" w:pos="993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Особенности организации итогового собеседования для участников с ограниченными возможностями здоровья (далее - ОВЗ), детей-инвалидов и инвалидов</w:t>
      </w:r>
    </w:p>
    <w:p w14:paraId="014B59DC" w14:textId="77777777" w:rsidR="00351646" w:rsidRDefault="00000000">
      <w:pPr>
        <w:pStyle w:val="a8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Для участников с ОВЗ, детей-инвалидов и инвалидов организация и проведение итогового собеседования осуществляется с учетом состояния их здоровья, особенностей психофизического развития.</w:t>
      </w:r>
    </w:p>
    <w:p w14:paraId="42C30E7C" w14:textId="77777777" w:rsidR="00351646" w:rsidRDefault="00000000">
      <w:pPr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организации условий при проведении итогового собеседования участнику или родителю (законному представителю) необходимо при подаче </w:t>
      </w:r>
      <w:proofErr w:type="gramStart"/>
      <w:r>
        <w:rPr>
          <w:sz w:val="24"/>
          <w:szCs w:val="24"/>
        </w:rPr>
        <w:t>заявления  приложить</w:t>
      </w:r>
      <w:proofErr w:type="gramEnd"/>
      <w:r>
        <w:rPr>
          <w:sz w:val="24"/>
          <w:szCs w:val="24"/>
        </w:rPr>
        <w:t xml:space="preserve">  оригинал или заверенную копию: </w:t>
      </w:r>
    </w:p>
    <w:p w14:paraId="500F826A" w14:textId="77777777" w:rsidR="00351646" w:rsidRDefault="00000000">
      <w:pPr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рекомендаций психолого-медико-педагогической комиссии (далее - ПМПК) о создании условий при проведении итогового собеседования - участникам с ОВЗ;</w:t>
      </w:r>
    </w:p>
    <w:p w14:paraId="7E0AF9DD" w14:textId="77777777" w:rsidR="00351646" w:rsidRDefault="00000000">
      <w:pPr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справки об установлении инвалидности, выданной федеральным государственным учреждением медико-социальной экспертизы – детям-инвалидам, инвалидам.</w:t>
      </w:r>
    </w:p>
    <w:p w14:paraId="06209FEE" w14:textId="77777777" w:rsidR="00351646" w:rsidRDefault="00000000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Справка об установлении инвалидности и/или рекомендации ЦПМПК дает право на добавление 30 минут к продолжительности итогового собеседования.</w:t>
      </w:r>
    </w:p>
    <w:p w14:paraId="2CA41EB1" w14:textId="77777777" w:rsidR="00351646" w:rsidRDefault="00000000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участников, не имеющих возможности прибыть в места проведения собеседования по медицинским показаниям, в соответствии с рекомендациями ЦПМПК, проведение итогового собеседования может быть организовано на дому или в медицинском учреждении.</w:t>
      </w:r>
    </w:p>
    <w:p w14:paraId="2F3A2CBE" w14:textId="77777777" w:rsidR="00351646" w:rsidRDefault="00000000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Обратите внимание!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Медицинские заключения, справки из медицинских учреждений, индивидуальная программа реабилитации, рекомендации по организации образовательного процесса </w:t>
      </w:r>
      <w:r>
        <w:rPr>
          <w:b/>
          <w:sz w:val="24"/>
          <w:szCs w:val="24"/>
          <w:u w:val="single"/>
        </w:rPr>
        <w:t>НЕ ЯВЛЯЮТСЯ</w:t>
      </w:r>
      <w:r>
        <w:rPr>
          <w:b/>
          <w:sz w:val="24"/>
          <w:szCs w:val="24"/>
        </w:rPr>
        <w:t xml:space="preserve"> документами, на основании которых производится организация условий и/или специальных условий при проведении итогового собеседования.</w:t>
      </w:r>
    </w:p>
    <w:p w14:paraId="65D33097" w14:textId="77777777" w:rsidR="00351646" w:rsidRDefault="00351646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</w:p>
    <w:p w14:paraId="71FBFA34" w14:textId="77777777" w:rsidR="00351646" w:rsidRDefault="00351646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</w:p>
    <w:p w14:paraId="6ABA8590" w14:textId="77777777" w:rsidR="00351646" w:rsidRDefault="00000000">
      <w:pPr>
        <w:tabs>
          <w:tab w:val="left" w:pos="993"/>
        </w:tabs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Начальник                                 Е.Н. Коняшкина </w:t>
      </w:r>
    </w:p>
    <w:p w14:paraId="10A2DC14" w14:textId="77777777" w:rsidR="00351646" w:rsidRDefault="00351646">
      <w:pPr>
        <w:tabs>
          <w:tab w:val="left" w:pos="993"/>
        </w:tabs>
        <w:ind w:firstLine="709"/>
        <w:jc w:val="center"/>
        <w:rPr>
          <w:bCs/>
          <w:sz w:val="24"/>
          <w:szCs w:val="24"/>
        </w:rPr>
      </w:pPr>
    </w:p>
    <w:p w14:paraId="52E19AEB" w14:textId="77777777" w:rsidR="00351646" w:rsidRDefault="00000000">
      <w:pPr>
        <w:tabs>
          <w:tab w:val="left" w:pos="993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И.В. Кирюхина 5-13-41</w:t>
      </w:r>
    </w:p>
    <w:p w14:paraId="3401174B" w14:textId="77777777" w:rsidR="00351646" w:rsidRDefault="00351646">
      <w:pPr>
        <w:jc w:val="both"/>
        <w:rPr>
          <w:sz w:val="24"/>
          <w:szCs w:val="24"/>
        </w:rPr>
      </w:pPr>
    </w:p>
    <w:p w14:paraId="28E75DA2" w14:textId="77777777" w:rsidR="0035164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Приложение: заявление на итоговое собеседование</w:t>
      </w:r>
    </w:p>
    <w:p w14:paraId="4EFFCAF8" w14:textId="77777777" w:rsidR="00351646" w:rsidRDefault="00000000">
      <w:pPr>
        <w:ind w:right="-397"/>
        <w:jc w:val="right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lastRenderedPageBreak/>
        <mc:AlternateContent>
          <mc:Choice Requires="wps">
            <w:drawing>
              <wp:inline distT="0" distB="0" distL="114300" distR="114300" wp14:anchorId="0144EED1" wp14:editId="4C8A800C">
                <wp:extent cx="3215005" cy="1586865"/>
                <wp:effectExtent l="0" t="0" r="4445" b="13335"/>
                <wp:docPr id="2" name="Текстово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005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625565" w14:textId="77777777" w:rsidR="00351646" w:rsidRDefault="00000000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Директору _________________________</w:t>
                            </w:r>
                          </w:p>
                          <w:p w14:paraId="2072F104" w14:textId="77777777" w:rsidR="00351646" w:rsidRDefault="00000000">
                            <w:pPr>
                              <w:ind w:left="708"/>
                              <w:jc w:val="both"/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 xml:space="preserve">            (наименование образовательной организации)</w:t>
                            </w:r>
                          </w:p>
                          <w:p w14:paraId="7494DA73" w14:textId="77777777" w:rsidR="00351646" w:rsidRDefault="00000000">
                            <w:pPr>
                              <w:jc w:val="both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__________________________________</w:t>
                            </w:r>
                          </w:p>
                          <w:p w14:paraId="0D8D703B" w14:textId="77777777" w:rsidR="00351646" w:rsidRDefault="00351646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617440E" w14:textId="77777777" w:rsidR="00351646" w:rsidRDefault="00000000">
                            <w:pPr>
                              <w:jc w:val="both"/>
                            </w:pPr>
                            <w:r>
                              <w:t>______________________________________</w:t>
                            </w:r>
                          </w:p>
                          <w:p w14:paraId="459A7E8A" w14:textId="77777777" w:rsidR="00351646" w:rsidRDefault="00000000">
                            <w:pPr>
                              <w:jc w:val="center"/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>(Ф.И.О. директора)</w:t>
                            </w:r>
                          </w:p>
                          <w:p w14:paraId="52F5497A" w14:textId="77777777" w:rsidR="00351646" w:rsidRDefault="00000000">
                            <w:pPr>
                              <w:jc w:val="both"/>
                            </w:pPr>
                            <w:r>
                              <w:t>______________________________________</w:t>
                            </w:r>
                          </w:p>
                          <w:p w14:paraId="2710A2E4" w14:textId="77777777" w:rsidR="00351646" w:rsidRDefault="003516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type w14:anchorId="0144EED1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2" o:spid="_x0000_s1026" type="#_x0000_t202" style="width:253.15pt;height:1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98hwEAAAQDAAAOAAAAZHJzL2Uyb0RvYy54bWysUk2P2yAQvVfqf0DcG5ysEkVWnJW6q/RS&#10;tZW2/QEEg40EDBrY2Pn3HUiatNtbVR8w88HjvTfsHmfv2EljshA6vlw0nOmgoLdh6PiP74cPW85S&#10;lqGXDoLu+Fkn/rh//243xVavYATXa2QEElI7xY6POcdWiKRG7WVaQNSBigbQy0whDqJHORG6d2LV&#10;NBsxAfYRQemUKPt8KfJ9xTdGq/zVmKQzcx0nbrmuWNdjWcV+J9sBZRytutKQ/8DCSxvo0hvUs8yS&#10;vaL9C8pbhZDA5IUCL8AYq3TVQGqWzRs1L6OMumohc1K82ZT+H6z6cnqJ35Dl+SPMNMBiyBRTmyhZ&#10;9MwGffkTU0Z1svB8s03PmSlKPqyW66ZZc6aotlxvN9vNuuCI+/GIKX/S4FnZdBxpLtUuefqc8qX1&#10;V0u5LYGz/cE6VwMcjk8O2UnSDA/1u6L/0eZCaQ5Qjl0QS0bcxZRdno/zVeER+jMJf41oh5E4Vem1&#10;nayu5K/Poszy97iC3h/v/icAAAD//wMAUEsDBBQABgAIAAAAIQA3v6m63AAAAAUBAAAPAAAAZHJz&#10;L2Rvd25yZXYueG1sTI/NbsIwEITvSH0Hayv1gopTCqEJcVBbqRVXfh5gEy9JRLyOYkPC29ftpVxW&#10;Gs1o5ttsM5pWXKl3jWUFL7MIBHFpdcOVguPh6/kNhPPIGlvLpOBGDjb5wyTDVNuBd3Td+0qEEnYp&#10;Kqi971IpXVmTQTezHXHwTrY36IPsK6l7HEK5aeU8imJpsOGwUGNHnzWV5/3FKDhth+kyGYpvf1zt&#10;FvEHNqvC3pR6ehzf1yA8jf4/DL/4AR3ywFTYC2snWgXhEf93g7eM4lcQhYL5IklA5pm8p89/AAAA&#10;//8DAFBLAQItABQABgAIAAAAIQC2gziS/gAAAOEBAAATAAAAAAAAAAAAAAAAAAAAAABbQ29udGVu&#10;dF9UeXBlc10ueG1sUEsBAi0AFAAGAAgAAAAhADj9If/WAAAAlAEAAAsAAAAAAAAAAAAAAAAALwEA&#10;AF9yZWxzLy5yZWxzUEsBAi0AFAAGAAgAAAAhAB+pL3yHAQAABAMAAA4AAAAAAAAAAAAAAAAALgIA&#10;AGRycy9lMm9Eb2MueG1sUEsBAi0AFAAGAAgAAAAhADe/qbrcAAAABQEAAA8AAAAAAAAAAAAAAAAA&#10;4QMAAGRycy9kb3ducmV2LnhtbFBLBQYAAAAABAAEAPMAAADqBAAAAAA=&#10;" stroked="f">
                <v:textbox>
                  <w:txbxContent>
                    <w:p w14:paraId="5D625565" w14:textId="77777777" w:rsidR="00351646" w:rsidRDefault="00000000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Директору _________________________</w:t>
                      </w:r>
                    </w:p>
                    <w:p w14:paraId="2072F104" w14:textId="77777777" w:rsidR="00351646" w:rsidRDefault="00000000">
                      <w:pPr>
                        <w:ind w:left="708"/>
                        <w:jc w:val="both"/>
                        <w:rPr>
                          <w:i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i/>
                          <w:sz w:val="26"/>
                          <w:szCs w:val="26"/>
                          <w:vertAlign w:val="superscript"/>
                        </w:rPr>
                        <w:t xml:space="preserve">            (наименование образовательной организации)</w:t>
                      </w:r>
                    </w:p>
                    <w:p w14:paraId="7494DA73" w14:textId="77777777" w:rsidR="00351646" w:rsidRDefault="00000000">
                      <w:pPr>
                        <w:jc w:val="both"/>
                      </w:pPr>
                      <w:r>
                        <w:rPr>
                          <w:sz w:val="26"/>
                          <w:szCs w:val="26"/>
                        </w:rPr>
                        <w:t>__________________________________</w:t>
                      </w:r>
                    </w:p>
                    <w:p w14:paraId="0D8D703B" w14:textId="77777777" w:rsidR="00351646" w:rsidRDefault="00351646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14:paraId="0617440E" w14:textId="77777777" w:rsidR="00351646" w:rsidRDefault="00000000">
                      <w:pPr>
                        <w:jc w:val="both"/>
                      </w:pPr>
                      <w:r>
                        <w:t>______________________________________</w:t>
                      </w:r>
                    </w:p>
                    <w:p w14:paraId="459A7E8A" w14:textId="77777777" w:rsidR="00351646" w:rsidRDefault="00000000">
                      <w:pPr>
                        <w:jc w:val="center"/>
                        <w:rPr>
                          <w:i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i/>
                          <w:sz w:val="26"/>
                          <w:szCs w:val="26"/>
                          <w:vertAlign w:val="superscript"/>
                        </w:rPr>
                        <w:t>(Ф.И.О. директора)</w:t>
                      </w:r>
                    </w:p>
                    <w:p w14:paraId="52F5497A" w14:textId="77777777" w:rsidR="00351646" w:rsidRDefault="00000000">
                      <w:pPr>
                        <w:jc w:val="both"/>
                      </w:pPr>
                      <w:r>
                        <w:t>______________________________________</w:t>
                      </w:r>
                    </w:p>
                    <w:p w14:paraId="2710A2E4" w14:textId="77777777" w:rsidR="00351646" w:rsidRDefault="00351646"/>
                  </w:txbxContent>
                </v:textbox>
                <w10:anchorlock/>
              </v:shape>
            </w:pict>
          </mc:Fallback>
        </mc:AlternateContent>
      </w:r>
    </w:p>
    <w:p w14:paraId="461A71FF" w14:textId="77777777" w:rsidR="00351646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 об участии в итоговом собеседовании по русскому языку</w:t>
      </w:r>
    </w:p>
    <w:p w14:paraId="7F941EAC" w14:textId="77777777" w:rsidR="00351646" w:rsidRDefault="0035164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78"/>
        <w:gridCol w:w="378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351646" w14:paraId="634E7790" w14:textId="77777777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9A0EC" w14:textId="77777777" w:rsidR="00351646" w:rsidRDefault="00000000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14:paraId="1F4F6211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371E20B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2F99EDC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D500FC0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3790A93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597815F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04AD66D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211074B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25166BD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7DF5E17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F298BBE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7E2EDBC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7C72CEC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F133BAB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FE4D21B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85D3E7C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C32EB71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87F4A6E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6574BE1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E06E290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92E7067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59ADAD6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0CA1F28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51A0C15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544DCBC4" w14:textId="77777777" w:rsidR="00351646" w:rsidRDefault="00000000">
      <w:pPr>
        <w:contextualSpacing/>
        <w:jc w:val="center"/>
        <w:rPr>
          <w:i/>
          <w:vertAlign w:val="superscript"/>
          <w:lang w:val="en-US"/>
        </w:rPr>
      </w:pPr>
      <w:r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78"/>
        <w:gridCol w:w="378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351646" w14:paraId="62EBFAC6" w14:textId="77777777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F1317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14:paraId="56DC40FB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AB5BF0A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96EC504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988F0E2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58E046B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44C2928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8D3A46A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A57823F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A2CA1F3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D4DB2CE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8D16646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44D524F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55B9A76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6415AB7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441DAA6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D6DE6AC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C37428D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F0114E8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78BE185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C5791F8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687AB3D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DC11C54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4687BD5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76398DC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2006961" w14:textId="77777777" w:rsidR="00351646" w:rsidRDefault="00000000">
      <w:pPr>
        <w:contextualSpacing/>
        <w:jc w:val="center"/>
        <w:rPr>
          <w:i/>
          <w:vertAlign w:val="superscript"/>
        </w:rPr>
      </w:pPr>
      <w:r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78"/>
        <w:gridCol w:w="378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351646" w14:paraId="4D4DE8C2" w14:textId="77777777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773D9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14:paraId="48841BDB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F2D7A1A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EB1ED3E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AE74D65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6910EC8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5F0E87F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61421CF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D61DB98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E31FE14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EED3761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D7276A7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B3ECC85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338DAB6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72B747F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9211A0F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5F176D5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B68AADD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96F9FD2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A533CB0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64C2060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182E735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5EC980B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091DC40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6BB5F90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40E74553" w14:textId="77777777" w:rsidR="00351646" w:rsidRDefault="00351646">
      <w:pPr>
        <w:jc w:val="center"/>
        <w:rPr>
          <w:i/>
          <w:vertAlign w:val="superscript"/>
        </w:rPr>
      </w:pPr>
    </w:p>
    <w:p w14:paraId="035B5BBF" w14:textId="77777777" w:rsidR="00351646" w:rsidRDefault="00000000">
      <w:pPr>
        <w:jc w:val="center"/>
        <w:rPr>
          <w:i/>
          <w:vanish/>
          <w:vertAlign w:val="superscript"/>
        </w:rPr>
      </w:pPr>
      <w:r>
        <w:rPr>
          <w:i/>
          <w:vanish/>
          <w:vertAlign w:val="superscript"/>
        </w:rPr>
        <w:t>отчество</w:t>
      </w:r>
    </w:p>
    <w:p w14:paraId="62DB52A6" w14:textId="77777777" w:rsidR="00351646" w:rsidRDefault="00000000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</w:t>
      </w:r>
    </w:p>
    <w:p w14:paraId="12FEA737" w14:textId="77777777" w:rsidR="00351646" w:rsidRDefault="00351646">
      <w:pPr>
        <w:contextualSpacing/>
        <w:rPr>
          <w:sz w:val="16"/>
          <w:szCs w:val="16"/>
        </w:rPr>
      </w:pP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351646" w14:paraId="2B58D007" w14:textId="7777777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E619497" w14:textId="77777777" w:rsidR="00351646" w:rsidRDefault="00000000">
            <w:pPr>
              <w:spacing w:before="240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86" w:type="dxa"/>
          </w:tcPr>
          <w:p w14:paraId="108E33C2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3A645738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3672CC99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6D1FC778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344824" w14:textId="77777777" w:rsidR="00351646" w:rsidRDefault="00000000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6" w:type="dxa"/>
          </w:tcPr>
          <w:p w14:paraId="2BC08F88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154F1107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154CEB00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42E00DFB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28852BC1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17EC4F3A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5FA81BD1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4F400029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6552F990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3B3CECE5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09317749" w14:textId="77777777" w:rsidR="00351646" w:rsidRDefault="00351646">
      <w:pPr>
        <w:contextualSpacing/>
        <w:jc w:val="both"/>
        <w:rPr>
          <w:sz w:val="26"/>
          <w:szCs w:val="26"/>
        </w:rPr>
      </w:pPr>
    </w:p>
    <w:p w14:paraId="49B9DDB9" w14:textId="77777777" w:rsidR="00351646" w:rsidRDefault="00351646">
      <w:pPr>
        <w:contextualSpacing/>
        <w:jc w:val="both"/>
        <w:rPr>
          <w:sz w:val="26"/>
          <w:szCs w:val="26"/>
        </w:rPr>
      </w:pPr>
    </w:p>
    <w:p w14:paraId="7A7BD081" w14:textId="77777777" w:rsidR="00351646" w:rsidRDefault="00351646">
      <w:pPr>
        <w:contextualSpacing/>
        <w:jc w:val="both"/>
        <w:rPr>
          <w:sz w:val="18"/>
          <w:szCs w:val="18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351646" w14:paraId="7E25D6B0" w14:textId="77777777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FADDF2" w14:textId="77777777" w:rsidR="00351646" w:rsidRDefault="0000000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05217B23" w14:textId="77777777" w:rsidR="00351646" w:rsidRDefault="00351646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707DA8AE" w14:textId="77777777" w:rsidR="00351646" w:rsidRDefault="00351646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1FBD198B" w14:textId="77777777" w:rsidR="00351646" w:rsidRDefault="00351646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14:paraId="3489A690" w14:textId="77777777" w:rsidR="0035164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14:paraId="1FC7BD94" w14:textId="77777777" w:rsidR="00351646" w:rsidRDefault="00351646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4CC09362" w14:textId="77777777" w:rsidR="00351646" w:rsidRDefault="00351646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12E2EE6C" w14:textId="77777777" w:rsidR="00351646" w:rsidRDefault="00351646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14:paraId="26E15437" w14:textId="77777777" w:rsidR="0035164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14:paraId="2D68978D" w14:textId="77777777" w:rsidR="00351646" w:rsidRDefault="00351646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208AC056" w14:textId="77777777" w:rsidR="00351646" w:rsidRDefault="00351646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06015AFE" w14:textId="77777777" w:rsidR="00351646" w:rsidRDefault="00351646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14:paraId="7D0C7B24" w14:textId="77777777" w:rsidR="0035164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14:paraId="62DD0F1C" w14:textId="77777777" w:rsidR="00351646" w:rsidRDefault="00351646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559988E7" w14:textId="77777777" w:rsidR="00351646" w:rsidRDefault="00351646">
            <w:pPr>
              <w:rPr>
                <w:sz w:val="26"/>
                <w:szCs w:val="26"/>
              </w:rPr>
            </w:pPr>
          </w:p>
        </w:tc>
      </w:tr>
    </w:tbl>
    <w:p w14:paraId="0CAA16CD" w14:textId="77777777" w:rsidR="00351646" w:rsidRDefault="00351646">
      <w:pPr>
        <w:contextualSpacing/>
        <w:jc w:val="both"/>
        <w:rPr>
          <w:sz w:val="16"/>
          <w:szCs w:val="16"/>
        </w:rPr>
      </w:pPr>
    </w:p>
    <w:p w14:paraId="7439697F" w14:textId="77777777" w:rsidR="00351646" w:rsidRDefault="00351646">
      <w:pPr>
        <w:contextualSpacing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376"/>
        <w:gridCol w:w="376"/>
        <w:gridCol w:w="287"/>
        <w:gridCol w:w="375"/>
        <w:gridCol w:w="375"/>
        <w:gridCol w:w="286"/>
        <w:gridCol w:w="375"/>
        <w:gridCol w:w="375"/>
        <w:gridCol w:w="375"/>
        <w:gridCol w:w="375"/>
      </w:tblGrid>
      <w:tr w:rsidR="00351646" w14:paraId="2897187D" w14:textId="77777777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14:paraId="599121B9" w14:textId="77777777" w:rsidR="00351646" w:rsidRDefault="00000000">
            <w:pPr>
              <w:spacing w:after="20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27" w:type="pct"/>
          </w:tcPr>
          <w:p w14:paraId="2FC7A853" w14:textId="77777777" w:rsidR="00351646" w:rsidRDefault="0035164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7" w:type="pct"/>
          </w:tcPr>
          <w:p w14:paraId="19914422" w14:textId="77777777" w:rsidR="00351646" w:rsidRDefault="0035164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14:paraId="74EF86DE" w14:textId="77777777" w:rsidR="00351646" w:rsidRDefault="0000000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326" w:type="pct"/>
          </w:tcPr>
          <w:p w14:paraId="2415ED88" w14:textId="77777777" w:rsidR="00351646" w:rsidRDefault="0035164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6" w:type="pct"/>
          </w:tcPr>
          <w:p w14:paraId="7846500C" w14:textId="77777777" w:rsidR="00351646" w:rsidRDefault="0035164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14:paraId="3C79CDCD" w14:textId="77777777" w:rsidR="00351646" w:rsidRDefault="0000000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326" w:type="pct"/>
          </w:tcPr>
          <w:p w14:paraId="27D90B9D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" w:type="pct"/>
          </w:tcPr>
          <w:p w14:paraId="4C9F4D37" w14:textId="77777777" w:rsidR="00351646" w:rsidRDefault="0035164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" w:type="pct"/>
          </w:tcPr>
          <w:p w14:paraId="16622640" w14:textId="77777777" w:rsidR="00351646" w:rsidRDefault="0035164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6" w:type="pct"/>
          </w:tcPr>
          <w:p w14:paraId="4E6234F9" w14:textId="77777777" w:rsidR="00351646" w:rsidRDefault="0035164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14:paraId="479339B1" w14:textId="77777777" w:rsidR="00351646" w:rsidRDefault="00351646">
      <w:pPr>
        <w:contextualSpacing/>
        <w:jc w:val="both"/>
        <w:rPr>
          <w:sz w:val="26"/>
          <w:szCs w:val="26"/>
        </w:rPr>
      </w:pPr>
    </w:p>
    <w:p w14:paraId="761923AC" w14:textId="77777777" w:rsidR="00351646" w:rsidRDefault="00351646">
      <w:pPr>
        <w:contextualSpacing/>
        <w:jc w:val="both"/>
        <w:rPr>
          <w:sz w:val="26"/>
          <w:szCs w:val="26"/>
        </w:rPr>
      </w:pPr>
    </w:p>
    <w:tbl>
      <w:tblPr>
        <w:tblW w:w="5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386"/>
        <w:gridCol w:w="1427"/>
        <w:gridCol w:w="386"/>
        <w:gridCol w:w="2332"/>
      </w:tblGrid>
      <w:tr w:rsidR="00351646" w14:paraId="06E0F6BB" w14:textId="77777777">
        <w:trPr>
          <w:trHeight w:hRule="exact" w:val="340"/>
        </w:trPr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A7EA9" w14:textId="77777777" w:rsidR="00351646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1F59F8EE" w14:textId="77777777" w:rsidR="00351646" w:rsidRDefault="0035164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F8CA4" w14:textId="77777777" w:rsidR="0035164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3EB342AD" w14:textId="77777777" w:rsidR="00351646" w:rsidRDefault="0035164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11AB2E" w14:textId="77777777" w:rsidR="0035164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14:paraId="7F661083" w14:textId="77777777" w:rsidR="00351646" w:rsidRDefault="00351646">
      <w:pPr>
        <w:contextualSpacing/>
        <w:jc w:val="both"/>
        <w:rPr>
          <w:sz w:val="26"/>
          <w:szCs w:val="26"/>
        </w:rPr>
      </w:pPr>
    </w:p>
    <w:p w14:paraId="099474B8" w14:textId="77777777" w:rsidR="00351646" w:rsidRDefault="00000000">
      <w:p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зарегистрировать меня для участия в </w:t>
      </w:r>
      <w:r>
        <w:rPr>
          <w:b/>
          <w:sz w:val="26"/>
          <w:szCs w:val="26"/>
        </w:rPr>
        <w:t xml:space="preserve">итоговом устном собеседовании по русскому языку </w:t>
      </w:r>
      <w:r>
        <w:rPr>
          <w:sz w:val="26"/>
          <w:szCs w:val="26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14:paraId="1F4E6587" w14:textId="77777777" w:rsidR="00351646" w:rsidRDefault="00000000">
      <w:pPr>
        <w:spacing w:after="120" w:line="360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Прошу создать условия для прохождения собеседования, учитывающие состояние здоровья, особенности психофизического развития, подтверждаемые: </w:t>
      </w:r>
    </w:p>
    <w:tbl>
      <w:tblPr>
        <w:tblStyle w:val="a7"/>
        <w:tblW w:w="94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8792"/>
      </w:tblGrid>
      <w:tr w:rsidR="00351646" w14:paraId="372A4207" w14:textId="77777777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5BD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781841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75239" w14:textId="77777777" w:rsidR="00351646" w:rsidRDefault="0000000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Оригиналом или надлежащим образом заверенной копией рекомендаций ПМПК</w:t>
            </w:r>
          </w:p>
        </w:tc>
      </w:tr>
      <w:tr w:rsidR="00351646" w14:paraId="155C3ECF" w14:textId="77777777">
        <w:trPr>
          <w:trHeight w:val="11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3E0E7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48005E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14:paraId="2542F921" w14:textId="77777777" w:rsidR="00351646" w:rsidRDefault="00351646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351646" w14:paraId="6043D0D0" w14:textId="77777777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3A2F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ECC48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14:paraId="594FAA44" w14:textId="77777777" w:rsidR="00351646" w:rsidRDefault="0000000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ригиналом или заверенной в установленном порядке копией справки, подтверждающей факт установления инвалидности, выданной ФГУ МСЭ</w:t>
            </w:r>
          </w:p>
        </w:tc>
      </w:tr>
      <w:tr w:rsidR="00351646" w14:paraId="57AA2D36" w14:textId="77777777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E9ACC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7558C7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14:paraId="05DBADE0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36954B5B" w14:textId="77777777" w:rsidR="00351646" w:rsidRDefault="00000000">
      <w:pPr>
        <w:spacing w:before="240" w:after="120" w:line="276" w:lineRule="auto"/>
        <w:jc w:val="both"/>
        <w:rPr>
          <w:b/>
          <w:i/>
          <w:sz w:val="26"/>
          <w:szCs w:val="26"/>
          <w:lang w:eastAsia="en-US"/>
        </w:rPr>
      </w:pPr>
      <w:r>
        <w:rPr>
          <w:b/>
          <w:i/>
          <w:sz w:val="26"/>
          <w:szCs w:val="26"/>
          <w:lang w:eastAsia="en-US"/>
        </w:rPr>
        <w:t xml:space="preserve">Указать дополнительные условия, учитывающие состояние здоровья, особенности психофизического развития: </w:t>
      </w:r>
    </w:p>
    <w:tbl>
      <w:tblPr>
        <w:tblStyle w:val="a7"/>
        <w:tblW w:w="94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8792"/>
      </w:tblGrid>
      <w:tr w:rsidR="00351646" w14:paraId="11D543A6" w14:textId="77777777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AA0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9C5A6C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5DA52" w14:textId="77777777" w:rsidR="00351646" w:rsidRDefault="0000000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Увеличение продолжительности прохождения собеседования на 30 минут</w:t>
            </w:r>
          </w:p>
        </w:tc>
      </w:tr>
      <w:tr w:rsidR="00351646" w14:paraId="6AC91594" w14:textId="77777777">
        <w:trPr>
          <w:trHeight w:val="11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0F233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A85F85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14:paraId="62657F14" w14:textId="77777777" w:rsidR="00351646" w:rsidRDefault="00351646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351646" w14:paraId="6EE3DAFA" w14:textId="77777777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BD83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6C100D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084CF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51646" w14:paraId="6715CCF9" w14:textId="77777777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4AA99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17A22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7604A" w14:textId="77777777" w:rsidR="00351646" w:rsidRDefault="00351646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</w:tr>
      <w:tr w:rsidR="00351646" w14:paraId="10541449" w14:textId="77777777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56158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45499" w14:textId="77777777" w:rsidR="00351646" w:rsidRDefault="00351646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E2D12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51646" w14:paraId="63578F15" w14:textId="77777777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AFB08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D1276" w14:textId="77777777" w:rsidR="00351646" w:rsidRDefault="0035164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A0751" w14:textId="77777777" w:rsidR="00351646" w:rsidRDefault="00351646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</w:tr>
    </w:tbl>
    <w:p w14:paraId="3118FE9C" w14:textId="77777777" w:rsidR="00351646" w:rsidRDefault="00000000">
      <w:pPr>
        <w:jc w:val="center"/>
        <w:rPr>
          <w:i/>
          <w:sz w:val="20"/>
          <w:szCs w:val="20"/>
          <w:lang w:eastAsia="en-US"/>
        </w:rPr>
      </w:pPr>
      <w:r>
        <w:rPr>
          <w:i/>
          <w:sz w:val="22"/>
          <w:szCs w:val="22"/>
          <w:lang w:eastAsia="en-US"/>
        </w:rPr>
        <w:t>(</w:t>
      </w:r>
      <w:r>
        <w:rPr>
          <w:i/>
          <w:sz w:val="20"/>
          <w:szCs w:val="20"/>
          <w:lang w:eastAsia="en-US"/>
        </w:rPr>
        <w:t xml:space="preserve">иные дополнительные условия/материально-техническое оснащение, учитывающие состояние </w:t>
      </w:r>
      <w:r>
        <w:rPr>
          <w:i/>
          <w:sz w:val="20"/>
          <w:szCs w:val="20"/>
          <w:lang w:eastAsia="en-US"/>
        </w:rPr>
        <w:br/>
        <w:t>здоровья, особенности психофизического развития и др.)</w:t>
      </w:r>
    </w:p>
    <w:p w14:paraId="26EC6251" w14:textId="77777777" w:rsidR="00351646" w:rsidRDefault="00351646">
      <w:pPr>
        <w:spacing w:line="276" w:lineRule="auto"/>
        <w:contextualSpacing/>
        <w:rPr>
          <w:sz w:val="26"/>
          <w:szCs w:val="26"/>
        </w:rPr>
      </w:pPr>
    </w:p>
    <w:p w14:paraId="55848761" w14:textId="77777777" w:rsidR="00351646" w:rsidRDefault="00000000">
      <w:pPr>
        <w:spacing w:line="276" w:lineRule="auto"/>
        <w:ind w:firstLine="708"/>
        <w:jc w:val="both"/>
      </w:pPr>
      <w:r>
        <w:t>С</w:t>
      </w:r>
      <w:r>
        <w:rPr>
          <w:spacing w:val="23"/>
        </w:rPr>
        <w:t xml:space="preserve"> </w:t>
      </w:r>
      <w:r>
        <w:t>порядком</w:t>
      </w:r>
      <w:r>
        <w:rPr>
          <w:spacing w:val="22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итогового</w:t>
      </w:r>
      <w:r>
        <w:rPr>
          <w:spacing w:val="23"/>
        </w:rPr>
        <w:t xml:space="preserve"> </w:t>
      </w:r>
      <w:r>
        <w:t>собеседования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русскому</w:t>
      </w:r>
      <w:r>
        <w:rPr>
          <w:spacing w:val="17"/>
        </w:rPr>
        <w:t xml:space="preserve"> </w:t>
      </w:r>
      <w:r>
        <w:t>языку</w:t>
      </w:r>
      <w:r>
        <w:rPr>
          <w:spacing w:val="21"/>
        </w:rPr>
        <w:t xml:space="preserve"> </w:t>
      </w:r>
      <w:r>
        <w:t>ГИА,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 xml:space="preserve">числе </w:t>
      </w:r>
      <w:r>
        <w:rPr>
          <w:spacing w:val="-58"/>
        </w:rPr>
        <w:t xml:space="preserve">          </w:t>
      </w:r>
      <w:r>
        <w:t>со</w:t>
      </w:r>
      <w:r>
        <w:rPr>
          <w:spacing w:val="1"/>
        </w:rPr>
        <w:t xml:space="preserve"> </w:t>
      </w:r>
      <w:r>
        <w:t>сроками,</w:t>
      </w:r>
      <w:r>
        <w:rPr>
          <w:spacing w:val="1"/>
        </w:rPr>
        <w:t xml:space="preserve"> </w:t>
      </w:r>
      <w:r>
        <w:t>местами</w:t>
      </w:r>
      <w:r>
        <w:rPr>
          <w:spacing w:val="60"/>
        </w:rPr>
        <w:t xml:space="preserve"> </w:t>
      </w:r>
      <w:r>
        <w:t>проведения,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основаниями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удаления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итогового</w:t>
      </w:r>
      <w:r>
        <w:rPr>
          <w:spacing w:val="60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завершения</w:t>
      </w:r>
      <w:r>
        <w:rPr>
          <w:spacing w:val="90"/>
        </w:rPr>
        <w:t xml:space="preserve"> </w:t>
      </w:r>
      <w:r>
        <w:t>итогового</w:t>
      </w:r>
      <w:r>
        <w:rPr>
          <w:spacing w:val="88"/>
        </w:rPr>
        <w:t xml:space="preserve"> </w:t>
      </w:r>
      <w:r>
        <w:t>собеседования</w:t>
      </w:r>
      <w:r>
        <w:rPr>
          <w:spacing w:val="90"/>
        </w:rPr>
        <w:t xml:space="preserve"> </w:t>
      </w:r>
      <w:r>
        <w:t xml:space="preserve">по  </w:t>
      </w:r>
      <w:r>
        <w:rPr>
          <w:spacing w:val="27"/>
        </w:rPr>
        <w:t xml:space="preserve"> </w:t>
      </w:r>
      <w:r>
        <w:t xml:space="preserve">русскому  </w:t>
      </w:r>
      <w:r>
        <w:rPr>
          <w:spacing w:val="25"/>
        </w:rPr>
        <w:t xml:space="preserve"> </w:t>
      </w:r>
      <w:r>
        <w:t xml:space="preserve">языку  </w:t>
      </w:r>
      <w:r>
        <w:rPr>
          <w:spacing w:val="25"/>
        </w:rPr>
        <w:t xml:space="preserve"> </w:t>
      </w:r>
      <w:r>
        <w:t xml:space="preserve">по  </w:t>
      </w:r>
      <w:r>
        <w:rPr>
          <w:spacing w:val="29"/>
        </w:rPr>
        <w:t xml:space="preserve"> </w:t>
      </w:r>
      <w:r>
        <w:t xml:space="preserve">объективным  </w:t>
      </w:r>
      <w:r>
        <w:rPr>
          <w:spacing w:val="26"/>
        </w:rPr>
        <w:t xml:space="preserve"> </w:t>
      </w:r>
      <w:r>
        <w:t>причинам,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 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52"/>
        </w:rPr>
        <w:t xml:space="preserve"> </w:t>
      </w:r>
      <w:r>
        <w:t xml:space="preserve">ознакомлен /ознакомлена. </w:t>
      </w:r>
    </w:p>
    <w:p w14:paraId="584A78CA" w14:textId="77777777" w:rsidR="00351646" w:rsidRDefault="00351646">
      <w:pPr>
        <w:spacing w:line="276" w:lineRule="auto"/>
        <w:ind w:firstLine="708"/>
        <w:jc w:val="both"/>
        <w:rPr>
          <w:spacing w:val="-58"/>
        </w:rPr>
      </w:pPr>
    </w:p>
    <w:p w14:paraId="3C08D472" w14:textId="77777777" w:rsidR="00351646" w:rsidRDefault="00351646">
      <w:pPr>
        <w:spacing w:line="276" w:lineRule="auto"/>
        <w:jc w:val="both"/>
      </w:pPr>
    </w:p>
    <w:p w14:paraId="39CAE4F1" w14:textId="77777777" w:rsidR="00351646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Заявитель</w:t>
      </w:r>
    </w:p>
    <w:p w14:paraId="37BDCEFD" w14:textId="77777777" w:rsidR="00351646" w:rsidRDefault="00000000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 20__ г.</w:t>
      </w:r>
      <w:r>
        <w:rPr>
          <w:sz w:val="26"/>
          <w:szCs w:val="26"/>
        </w:rPr>
        <w:tab/>
        <w:t xml:space="preserve">              _____________ /_________________________</w:t>
      </w:r>
    </w:p>
    <w:p w14:paraId="07BA86CC" w14:textId="77777777" w:rsidR="00351646" w:rsidRDefault="00000000">
      <w:pPr>
        <w:spacing w:line="276" w:lineRule="auto"/>
        <w:ind w:left="4248" w:firstLine="708"/>
        <w:jc w:val="both"/>
        <w:rPr>
          <w:sz w:val="26"/>
          <w:szCs w:val="26"/>
        </w:rPr>
      </w:pPr>
      <w:r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proofErr w:type="gramStart"/>
      <w:r>
        <w:rPr>
          <w:sz w:val="26"/>
          <w:szCs w:val="26"/>
        </w:rPr>
        <w:t xml:space="preserve">   </w:t>
      </w:r>
      <w:r>
        <w:rPr>
          <w:i/>
          <w:sz w:val="26"/>
          <w:szCs w:val="26"/>
          <w:vertAlign w:val="superscript"/>
        </w:rPr>
        <w:t>(</w:t>
      </w:r>
      <w:proofErr w:type="gramEnd"/>
      <w:r>
        <w:rPr>
          <w:i/>
          <w:sz w:val="26"/>
          <w:szCs w:val="26"/>
          <w:vertAlign w:val="superscript"/>
        </w:rPr>
        <w:t>Фамилия И.О.)</w:t>
      </w:r>
    </w:p>
    <w:tbl>
      <w:tblPr>
        <w:tblStyle w:val="a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351646" w14:paraId="32985DB3" w14:textId="77777777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19D1ED25" w14:textId="77777777" w:rsidR="00351646" w:rsidRDefault="0000000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35E4A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F90D" w14:textId="77777777" w:rsidR="00351646" w:rsidRDefault="0000000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0E933C18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41752C6D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473624EB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0333249D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5C105B52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7A8C5325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745EBB08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713A2733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5EFED51F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7143015E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A4F5AE5" w14:textId="77777777" w:rsidR="00351646" w:rsidRDefault="00351646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14:paraId="715EC5E0" w14:textId="77777777" w:rsidR="00351646" w:rsidRDefault="00351646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14:paraId="5BDA158A" w14:textId="77777777" w:rsidR="00351646" w:rsidRDefault="00000000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Родитель (законный представитель) участника итогового собеседования </w:t>
      </w:r>
    </w:p>
    <w:p w14:paraId="58793004" w14:textId="77777777" w:rsidR="00351646" w:rsidRDefault="00000000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«____» ___________ 20__ г.</w:t>
      </w:r>
      <w:r>
        <w:rPr>
          <w:sz w:val="26"/>
          <w:szCs w:val="26"/>
        </w:rPr>
        <w:tab/>
        <w:t xml:space="preserve">              _____________ /_________________________</w:t>
      </w:r>
    </w:p>
    <w:p w14:paraId="3C33DDF9" w14:textId="77777777" w:rsidR="00351646" w:rsidRDefault="00000000">
      <w:pPr>
        <w:spacing w:line="276" w:lineRule="auto"/>
        <w:ind w:left="4248" w:firstLine="708"/>
        <w:jc w:val="both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proofErr w:type="gramStart"/>
      <w:r>
        <w:rPr>
          <w:sz w:val="26"/>
          <w:szCs w:val="26"/>
        </w:rPr>
        <w:t xml:space="preserve">   </w:t>
      </w:r>
      <w:r>
        <w:rPr>
          <w:i/>
          <w:sz w:val="26"/>
          <w:szCs w:val="26"/>
          <w:vertAlign w:val="superscript"/>
        </w:rPr>
        <w:t>(</w:t>
      </w:r>
      <w:proofErr w:type="gramEnd"/>
      <w:r>
        <w:rPr>
          <w:i/>
          <w:sz w:val="26"/>
          <w:szCs w:val="26"/>
          <w:vertAlign w:val="superscript"/>
        </w:rPr>
        <w:t>Фамилия И.О.)</w:t>
      </w:r>
    </w:p>
    <w:tbl>
      <w:tblPr>
        <w:tblStyle w:val="a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351646" w14:paraId="43B7C504" w14:textId="77777777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2CD76F1A" w14:textId="77777777" w:rsidR="00351646" w:rsidRDefault="0000000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E0386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05AA" w14:textId="77777777" w:rsidR="00351646" w:rsidRDefault="0000000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676850BA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27EDE715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6CC6DF9A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247D0205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6AC34305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5FEF0269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6F3C700D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7CA390DD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29F96F17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6127821F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7C0DF78D" w14:textId="77777777" w:rsidR="00351646" w:rsidRDefault="00351646">
      <w:pPr>
        <w:spacing w:before="120" w:line="276" w:lineRule="auto"/>
        <w:jc w:val="both"/>
        <w:rPr>
          <w:sz w:val="26"/>
          <w:szCs w:val="26"/>
          <w:lang w:eastAsia="en-US"/>
        </w:rPr>
      </w:pPr>
    </w:p>
    <w:p w14:paraId="3EDED8E7" w14:textId="77777777" w:rsidR="00351646" w:rsidRDefault="00000000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Заявление принял                                      </w:t>
      </w:r>
      <w:r>
        <w:rPr>
          <w:sz w:val="26"/>
          <w:szCs w:val="26"/>
        </w:rPr>
        <w:t>_____________ /_________________________</w:t>
      </w:r>
    </w:p>
    <w:p w14:paraId="0633F95A" w14:textId="77777777" w:rsidR="00351646" w:rsidRDefault="00000000">
      <w:pPr>
        <w:spacing w:line="276" w:lineRule="auto"/>
        <w:ind w:left="4248" w:firstLine="708"/>
        <w:jc w:val="both"/>
        <w:rPr>
          <w:sz w:val="26"/>
          <w:szCs w:val="26"/>
        </w:rPr>
      </w:pPr>
      <w:r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proofErr w:type="gramStart"/>
      <w:r>
        <w:rPr>
          <w:sz w:val="26"/>
          <w:szCs w:val="26"/>
        </w:rPr>
        <w:t xml:space="preserve">   </w:t>
      </w:r>
      <w:r>
        <w:rPr>
          <w:i/>
          <w:sz w:val="26"/>
          <w:szCs w:val="26"/>
          <w:vertAlign w:val="superscript"/>
        </w:rPr>
        <w:t>(</w:t>
      </w:r>
      <w:proofErr w:type="gramEnd"/>
      <w:r>
        <w:rPr>
          <w:i/>
          <w:sz w:val="26"/>
          <w:szCs w:val="26"/>
          <w:vertAlign w:val="superscript"/>
        </w:rPr>
        <w:t>Фамилия И.О.)</w:t>
      </w:r>
    </w:p>
    <w:tbl>
      <w:tblPr>
        <w:tblStyle w:val="a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05"/>
        <w:gridCol w:w="386"/>
        <w:gridCol w:w="386"/>
        <w:gridCol w:w="386"/>
        <w:gridCol w:w="386"/>
      </w:tblGrid>
      <w:tr w:rsidR="00351646" w14:paraId="2BDD261D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2F1A699" w14:textId="77777777" w:rsidR="00351646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Регистрационный номер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90F833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9457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6FDDC94F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2A80D7A2" w14:textId="77777777" w:rsidR="00351646" w:rsidRDefault="0035164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5E0BEC38" w14:textId="77777777" w:rsidR="00351646" w:rsidRDefault="00351646">
      <w:pPr>
        <w:jc w:val="both"/>
        <w:rPr>
          <w:sz w:val="26"/>
          <w:szCs w:val="26"/>
        </w:rPr>
      </w:pPr>
    </w:p>
    <w:p w14:paraId="0A71F757" w14:textId="77777777" w:rsidR="00351646" w:rsidRDefault="00351646">
      <w:pPr>
        <w:jc w:val="both"/>
        <w:rPr>
          <w:sz w:val="24"/>
          <w:szCs w:val="24"/>
        </w:rPr>
      </w:pPr>
    </w:p>
    <w:sectPr w:rsidR="00351646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DamageLog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065EF"/>
    <w:multiLevelType w:val="multilevel"/>
    <w:tmpl w:val="114065EF"/>
    <w:lvl w:ilvl="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9427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90B"/>
    <w:rsid w:val="00002A29"/>
    <w:rsid w:val="000214CC"/>
    <w:rsid w:val="00021669"/>
    <w:rsid w:val="00035D74"/>
    <w:rsid w:val="00044AE9"/>
    <w:rsid w:val="00044BA0"/>
    <w:rsid w:val="0007525A"/>
    <w:rsid w:val="00097FA6"/>
    <w:rsid w:val="000B119C"/>
    <w:rsid w:val="000B4CE1"/>
    <w:rsid w:val="000D014F"/>
    <w:rsid w:val="000D3736"/>
    <w:rsid w:val="000D3908"/>
    <w:rsid w:val="000E7A5D"/>
    <w:rsid w:val="000E7CBA"/>
    <w:rsid w:val="00130346"/>
    <w:rsid w:val="00134BC1"/>
    <w:rsid w:val="0014747C"/>
    <w:rsid w:val="0017369D"/>
    <w:rsid w:val="001775C1"/>
    <w:rsid w:val="00185CDC"/>
    <w:rsid w:val="00197722"/>
    <w:rsid w:val="001A4E27"/>
    <w:rsid w:val="001B03C6"/>
    <w:rsid w:val="001B44B8"/>
    <w:rsid w:val="001D7B3E"/>
    <w:rsid w:val="001E51A5"/>
    <w:rsid w:val="001F6018"/>
    <w:rsid w:val="002079EF"/>
    <w:rsid w:val="00220969"/>
    <w:rsid w:val="0022532E"/>
    <w:rsid w:val="0023680B"/>
    <w:rsid w:val="002421E9"/>
    <w:rsid w:val="0027228D"/>
    <w:rsid w:val="00290AD3"/>
    <w:rsid w:val="00292BB7"/>
    <w:rsid w:val="002955E3"/>
    <w:rsid w:val="00296943"/>
    <w:rsid w:val="002B46F9"/>
    <w:rsid w:val="002C7409"/>
    <w:rsid w:val="002F2C94"/>
    <w:rsid w:val="00304734"/>
    <w:rsid w:val="00310262"/>
    <w:rsid w:val="00310A1B"/>
    <w:rsid w:val="00321BEC"/>
    <w:rsid w:val="00351646"/>
    <w:rsid w:val="00353085"/>
    <w:rsid w:val="0035594A"/>
    <w:rsid w:val="00365013"/>
    <w:rsid w:val="003A120E"/>
    <w:rsid w:val="003A7DDE"/>
    <w:rsid w:val="003C644D"/>
    <w:rsid w:val="003D39BD"/>
    <w:rsid w:val="003F097D"/>
    <w:rsid w:val="003F7A52"/>
    <w:rsid w:val="0040357F"/>
    <w:rsid w:val="00403A06"/>
    <w:rsid w:val="004055F9"/>
    <w:rsid w:val="004069B8"/>
    <w:rsid w:val="00430F9D"/>
    <w:rsid w:val="00436B2F"/>
    <w:rsid w:val="00436FF3"/>
    <w:rsid w:val="00437C02"/>
    <w:rsid w:val="00454F85"/>
    <w:rsid w:val="0045546D"/>
    <w:rsid w:val="0045697E"/>
    <w:rsid w:val="00471FF2"/>
    <w:rsid w:val="00492DED"/>
    <w:rsid w:val="004A5BBA"/>
    <w:rsid w:val="004D5C59"/>
    <w:rsid w:val="004F3F9F"/>
    <w:rsid w:val="00507635"/>
    <w:rsid w:val="00511AEF"/>
    <w:rsid w:val="00526A64"/>
    <w:rsid w:val="00527689"/>
    <w:rsid w:val="00537E69"/>
    <w:rsid w:val="00541B8E"/>
    <w:rsid w:val="00556F17"/>
    <w:rsid w:val="00573E75"/>
    <w:rsid w:val="005928C3"/>
    <w:rsid w:val="005B3FA6"/>
    <w:rsid w:val="005E0421"/>
    <w:rsid w:val="00612A51"/>
    <w:rsid w:val="00617D7C"/>
    <w:rsid w:val="00623917"/>
    <w:rsid w:val="00624DE4"/>
    <w:rsid w:val="00656EC1"/>
    <w:rsid w:val="006573CA"/>
    <w:rsid w:val="006762FB"/>
    <w:rsid w:val="00687FA2"/>
    <w:rsid w:val="006A5CE0"/>
    <w:rsid w:val="006A79B1"/>
    <w:rsid w:val="006D1B72"/>
    <w:rsid w:val="006D6C75"/>
    <w:rsid w:val="00703F0E"/>
    <w:rsid w:val="0070547A"/>
    <w:rsid w:val="0073744F"/>
    <w:rsid w:val="00744137"/>
    <w:rsid w:val="00747EEB"/>
    <w:rsid w:val="00760BD2"/>
    <w:rsid w:val="007612FB"/>
    <w:rsid w:val="007614B4"/>
    <w:rsid w:val="0076559F"/>
    <w:rsid w:val="00786ED1"/>
    <w:rsid w:val="007F6944"/>
    <w:rsid w:val="00800F11"/>
    <w:rsid w:val="00813D85"/>
    <w:rsid w:val="00816919"/>
    <w:rsid w:val="00835F51"/>
    <w:rsid w:val="0085418F"/>
    <w:rsid w:val="00865476"/>
    <w:rsid w:val="0086704B"/>
    <w:rsid w:val="0087698E"/>
    <w:rsid w:val="008B26DF"/>
    <w:rsid w:val="008C4BB0"/>
    <w:rsid w:val="008C69E5"/>
    <w:rsid w:val="008D2455"/>
    <w:rsid w:val="00903A63"/>
    <w:rsid w:val="009060DB"/>
    <w:rsid w:val="009074DB"/>
    <w:rsid w:val="00917F7D"/>
    <w:rsid w:val="00920D88"/>
    <w:rsid w:val="0093190B"/>
    <w:rsid w:val="00953AA1"/>
    <w:rsid w:val="00966C92"/>
    <w:rsid w:val="00967431"/>
    <w:rsid w:val="009C129B"/>
    <w:rsid w:val="009C75DF"/>
    <w:rsid w:val="009D07C8"/>
    <w:rsid w:val="009E7163"/>
    <w:rsid w:val="009F1636"/>
    <w:rsid w:val="009F7499"/>
    <w:rsid w:val="00A06314"/>
    <w:rsid w:val="00A323FA"/>
    <w:rsid w:val="00A3757B"/>
    <w:rsid w:val="00A425B3"/>
    <w:rsid w:val="00A4504A"/>
    <w:rsid w:val="00A47C78"/>
    <w:rsid w:val="00A62FCB"/>
    <w:rsid w:val="00A717AF"/>
    <w:rsid w:val="00A72F39"/>
    <w:rsid w:val="00A77CDA"/>
    <w:rsid w:val="00A8598A"/>
    <w:rsid w:val="00A86154"/>
    <w:rsid w:val="00A86588"/>
    <w:rsid w:val="00A86F6A"/>
    <w:rsid w:val="00A94B3C"/>
    <w:rsid w:val="00AB0203"/>
    <w:rsid w:val="00AC5E27"/>
    <w:rsid w:val="00AD30B8"/>
    <w:rsid w:val="00AE5E2F"/>
    <w:rsid w:val="00AF4039"/>
    <w:rsid w:val="00AF4696"/>
    <w:rsid w:val="00AF6B48"/>
    <w:rsid w:val="00B00336"/>
    <w:rsid w:val="00B14739"/>
    <w:rsid w:val="00B164DB"/>
    <w:rsid w:val="00B3004D"/>
    <w:rsid w:val="00B43D32"/>
    <w:rsid w:val="00B634C4"/>
    <w:rsid w:val="00B64FF2"/>
    <w:rsid w:val="00B758DE"/>
    <w:rsid w:val="00B770BD"/>
    <w:rsid w:val="00B93767"/>
    <w:rsid w:val="00B9669C"/>
    <w:rsid w:val="00BA356E"/>
    <w:rsid w:val="00BC693E"/>
    <w:rsid w:val="00BD20C0"/>
    <w:rsid w:val="00C16BC2"/>
    <w:rsid w:val="00C215BE"/>
    <w:rsid w:val="00C25A2A"/>
    <w:rsid w:val="00C40460"/>
    <w:rsid w:val="00C4456B"/>
    <w:rsid w:val="00C66213"/>
    <w:rsid w:val="00C81A7F"/>
    <w:rsid w:val="00CA0E19"/>
    <w:rsid w:val="00CA2122"/>
    <w:rsid w:val="00CB0682"/>
    <w:rsid w:val="00CB3251"/>
    <w:rsid w:val="00CD416E"/>
    <w:rsid w:val="00CD501B"/>
    <w:rsid w:val="00CE0A7E"/>
    <w:rsid w:val="00D01B89"/>
    <w:rsid w:val="00D21205"/>
    <w:rsid w:val="00D42EDA"/>
    <w:rsid w:val="00D73058"/>
    <w:rsid w:val="00D757A5"/>
    <w:rsid w:val="00DC40AE"/>
    <w:rsid w:val="00DD31F8"/>
    <w:rsid w:val="00DE4C43"/>
    <w:rsid w:val="00DF0684"/>
    <w:rsid w:val="00E00DCF"/>
    <w:rsid w:val="00E12287"/>
    <w:rsid w:val="00E22377"/>
    <w:rsid w:val="00E25260"/>
    <w:rsid w:val="00E467AE"/>
    <w:rsid w:val="00E604A9"/>
    <w:rsid w:val="00E76C80"/>
    <w:rsid w:val="00E8094F"/>
    <w:rsid w:val="00E934CF"/>
    <w:rsid w:val="00EA4D45"/>
    <w:rsid w:val="00EC18B7"/>
    <w:rsid w:val="00EC682F"/>
    <w:rsid w:val="00EF11FA"/>
    <w:rsid w:val="00F11013"/>
    <w:rsid w:val="00F14C4F"/>
    <w:rsid w:val="00F25753"/>
    <w:rsid w:val="00F312AD"/>
    <w:rsid w:val="00F61034"/>
    <w:rsid w:val="00F6353C"/>
    <w:rsid w:val="00F65AB7"/>
    <w:rsid w:val="00F72213"/>
    <w:rsid w:val="00F73932"/>
    <w:rsid w:val="00F74332"/>
    <w:rsid w:val="00F86C4F"/>
    <w:rsid w:val="00FA5FF0"/>
    <w:rsid w:val="00FD4EC3"/>
    <w:rsid w:val="00FE14F7"/>
    <w:rsid w:val="00FF3DAA"/>
    <w:rsid w:val="00FF5EBE"/>
    <w:rsid w:val="3A2617EA"/>
    <w:rsid w:val="3C7D64E4"/>
    <w:rsid w:val="4D8B777A"/>
    <w:rsid w:val="74D8341C"/>
    <w:rsid w:val="7E8D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FE5224"/>
  <w15:docId w15:val="{000A0987-AD73-40CA-8E99-F81E5BBA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Cs w:val="20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_Style 18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wrr">
    <w:name w:val="rwrr"/>
    <w:basedOn w:val="a0"/>
    <w:qFormat/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1132</Words>
  <Characters>6458</Characters>
  <Application>Microsoft Office Word</Application>
  <DocSecurity>0</DocSecurity>
  <Lines>53</Lines>
  <Paragraphs>15</Paragraphs>
  <ScaleCrop>false</ScaleCrop>
  <Company>РОО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Intel</cp:lastModifiedBy>
  <cp:revision>248</cp:revision>
  <cp:lastPrinted>2025-12-23T13:37:00Z</cp:lastPrinted>
  <dcterms:created xsi:type="dcterms:W3CDTF">2006-10-25T10:08:00Z</dcterms:created>
  <dcterms:modified xsi:type="dcterms:W3CDTF">2025-12-23T13:37:00Z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EAEBFB1AFB9141A3A7546786DE458419_12</vt:lpwstr>
  </property>
</Properties>
</file>